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10" w:rsidRDefault="003B4610" w:rsidP="003B4610">
      <w:pPr>
        <w:pStyle w:val="a7"/>
        <w:jc w:val="center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РОССИЙСКАЯ   ФЕДЕРАЦИЯ         КАМЧАТСКИЙ    КРАЙ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u w:val="single"/>
        </w:rPr>
        <w:t>Администрация  муниципального  образования  сельское  поселение «село Ачайваям»</w:t>
      </w:r>
    </w:p>
    <w:p w:rsidR="003B4610" w:rsidRDefault="003B4610" w:rsidP="003B4610">
      <w:pPr>
        <w:pStyle w:val="a7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>
        <w:rPr>
          <w:rFonts w:ascii="Times New Roman" w:hAnsi="Times New Roman"/>
          <w:u w:val="single"/>
        </w:rPr>
        <w:t>achaivayam@</w:t>
      </w:r>
      <w:r>
        <w:rPr>
          <w:rFonts w:ascii="Times New Roman" w:hAnsi="Times New Roman"/>
          <w:u w:val="single"/>
          <w:lang w:val="en-US"/>
        </w:rPr>
        <w:t>gmail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com</w:t>
      </w:r>
    </w:p>
    <w:p w:rsidR="003B4610" w:rsidRDefault="003B4610" w:rsidP="003B4610">
      <w:pPr>
        <w:pStyle w:val="a7"/>
        <w:jc w:val="center"/>
        <w:rPr>
          <w:rFonts w:ascii="Times New Roman" w:hAnsi="Times New Roman"/>
        </w:rPr>
      </w:pPr>
    </w:p>
    <w:p w:rsidR="003B4610" w:rsidRDefault="003B4610" w:rsidP="003B4610">
      <w:pPr>
        <w:pStyle w:val="a7"/>
        <w:jc w:val="center"/>
      </w:pPr>
    </w:p>
    <w:p w:rsidR="003B4610" w:rsidRDefault="003B4610" w:rsidP="003B4610">
      <w:pPr>
        <w:pStyle w:val="a7"/>
        <w:jc w:val="center"/>
        <w:rPr>
          <w:sz w:val="28"/>
          <w:szCs w:val="28"/>
        </w:rPr>
      </w:pPr>
    </w:p>
    <w:p w:rsidR="003B4610" w:rsidRDefault="003B4610" w:rsidP="003B461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4610" w:rsidRDefault="003B4610" w:rsidP="003B4610">
      <w:pPr>
        <w:pStyle w:val="a7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- сельское поселение «село Ачайваям»</w:t>
      </w:r>
    </w:p>
    <w:p w:rsidR="003B4610" w:rsidRDefault="003B4610" w:rsidP="003B4610">
      <w:pPr>
        <w:pStyle w:val="a7"/>
        <w:rPr>
          <w:rFonts w:ascii="Times New Roman" w:hAnsi="Times New Roman"/>
          <w:bCs/>
          <w:color w:val="000000"/>
        </w:rPr>
      </w:pPr>
    </w:p>
    <w:p w:rsidR="003B4610" w:rsidRDefault="003B4610" w:rsidP="003B4610">
      <w:pPr>
        <w:pStyle w:val="a7"/>
        <w:rPr>
          <w:rFonts w:ascii="Times New Roman" w:hAnsi="Times New Roman"/>
        </w:rPr>
      </w:pPr>
    </w:p>
    <w:p w:rsidR="003B4610" w:rsidRDefault="003B4610" w:rsidP="003B4610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20.03.2015г.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11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3B4610" w:rsidRDefault="003B4610" w:rsidP="003B4610">
      <w:pPr>
        <w:shd w:val="clear" w:color="auto" w:fill="FFFFFF"/>
        <w:spacing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DD160E" w:rsidRDefault="001C768E" w:rsidP="003B4610">
      <w:pPr>
        <w:pStyle w:val="a4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Об утверждении П</w:t>
      </w:r>
      <w:r w:rsidR="00DD160E" w:rsidRPr="00A02EFD">
        <w:rPr>
          <w:rStyle w:val="a5"/>
          <w:b w:val="0"/>
          <w:sz w:val="28"/>
          <w:szCs w:val="28"/>
        </w:rPr>
        <w:t xml:space="preserve">равил использования </w:t>
      </w:r>
      <w:r w:rsidR="003B4610" w:rsidRPr="00A02EFD">
        <w:rPr>
          <w:rStyle w:val="a5"/>
          <w:b w:val="0"/>
          <w:sz w:val="28"/>
          <w:szCs w:val="28"/>
        </w:rPr>
        <w:t xml:space="preserve">                                                              </w:t>
      </w:r>
      <w:r w:rsidR="00DD160E" w:rsidRPr="00A02EFD">
        <w:rPr>
          <w:rStyle w:val="a5"/>
          <w:b w:val="0"/>
          <w:sz w:val="28"/>
          <w:szCs w:val="28"/>
        </w:rPr>
        <w:t>водных объектов</w:t>
      </w:r>
      <w:r w:rsidR="003B4610" w:rsidRPr="00A02EFD">
        <w:rPr>
          <w:b/>
          <w:sz w:val="28"/>
          <w:szCs w:val="28"/>
        </w:rPr>
        <w:t xml:space="preserve"> </w:t>
      </w:r>
      <w:r w:rsidR="00DD160E" w:rsidRPr="00A02EFD">
        <w:rPr>
          <w:rStyle w:val="a5"/>
          <w:b w:val="0"/>
          <w:sz w:val="28"/>
          <w:szCs w:val="28"/>
        </w:rPr>
        <w:t xml:space="preserve">общего пользования </w:t>
      </w:r>
      <w:r w:rsidR="003B4610" w:rsidRPr="00A02EFD">
        <w:rPr>
          <w:rStyle w:val="a5"/>
          <w:b w:val="0"/>
          <w:sz w:val="28"/>
          <w:szCs w:val="28"/>
        </w:rPr>
        <w:t xml:space="preserve">                                                                   </w:t>
      </w:r>
      <w:r w:rsidR="00DD160E" w:rsidRPr="00A02EFD">
        <w:rPr>
          <w:rStyle w:val="a5"/>
          <w:b w:val="0"/>
          <w:sz w:val="28"/>
          <w:szCs w:val="28"/>
        </w:rPr>
        <w:t xml:space="preserve">для личных и бытовых нужд, расположенных </w:t>
      </w:r>
      <w:r w:rsidR="003B4610" w:rsidRPr="00A02EFD">
        <w:rPr>
          <w:rStyle w:val="a5"/>
          <w:b w:val="0"/>
          <w:sz w:val="28"/>
          <w:szCs w:val="28"/>
        </w:rPr>
        <w:t xml:space="preserve">                                                            </w:t>
      </w:r>
      <w:r w:rsidR="00DD160E" w:rsidRPr="00A02EFD">
        <w:rPr>
          <w:rStyle w:val="a5"/>
          <w:b w:val="0"/>
          <w:sz w:val="28"/>
          <w:szCs w:val="28"/>
        </w:rPr>
        <w:t xml:space="preserve">на территории сельского поселения </w:t>
      </w:r>
      <w:r w:rsidR="003B4610" w:rsidRPr="00A02EFD">
        <w:rPr>
          <w:rStyle w:val="a5"/>
          <w:b w:val="0"/>
          <w:sz w:val="28"/>
          <w:szCs w:val="28"/>
        </w:rPr>
        <w:t>«село Ачайваям»</w:t>
      </w:r>
      <w:r w:rsidR="00DD160E" w:rsidRPr="00A02EFD">
        <w:rPr>
          <w:rStyle w:val="a5"/>
          <w:b w:val="0"/>
          <w:sz w:val="28"/>
          <w:szCs w:val="28"/>
        </w:rPr>
        <w:t xml:space="preserve"> </w:t>
      </w:r>
    </w:p>
    <w:p w:rsidR="00616662" w:rsidRPr="00A02EFD" w:rsidRDefault="00616662" w:rsidP="003B4610">
      <w:pPr>
        <w:pStyle w:val="a4"/>
        <w:rPr>
          <w:b/>
          <w:sz w:val="28"/>
          <w:szCs w:val="28"/>
        </w:rPr>
      </w:pPr>
    </w:p>
    <w:p w:rsidR="00DD160E" w:rsidRPr="00A02EFD" w:rsidRDefault="003B4610" w:rsidP="00DD160E">
      <w:pPr>
        <w:pStyle w:val="a4"/>
        <w:jc w:val="both"/>
        <w:rPr>
          <w:sz w:val="28"/>
          <w:szCs w:val="28"/>
        </w:rPr>
      </w:pPr>
      <w:r w:rsidRPr="00A02EFD">
        <w:rPr>
          <w:sz w:val="28"/>
          <w:szCs w:val="28"/>
        </w:rPr>
        <w:t xml:space="preserve">         </w:t>
      </w:r>
      <w:r w:rsidR="00DD160E" w:rsidRPr="00A02EFD">
        <w:rPr>
          <w:sz w:val="28"/>
          <w:szCs w:val="28"/>
        </w:rPr>
        <w:t xml:space="preserve">В соответствии с Водным </w:t>
      </w:r>
      <w:hyperlink r:id="rId6" w:history="1">
        <w:r w:rsidR="00DD160E" w:rsidRPr="00A02EFD">
          <w:rPr>
            <w:rStyle w:val="a3"/>
            <w:color w:val="auto"/>
            <w:sz w:val="28"/>
            <w:szCs w:val="28"/>
            <w:u w:val="none"/>
          </w:rPr>
          <w:t>кодексом Российской Федерации, Фед</w:t>
        </w:r>
        <w:r w:rsidRPr="00A02EFD">
          <w:rPr>
            <w:rStyle w:val="a3"/>
            <w:color w:val="auto"/>
            <w:sz w:val="28"/>
            <w:szCs w:val="28"/>
            <w:u w:val="none"/>
          </w:rPr>
          <w:t>еральным законом от 06.10.2003 №</w:t>
        </w:r>
        <w:r w:rsidR="00DD160E" w:rsidRPr="00A02EFD">
          <w:rPr>
            <w:rStyle w:val="a3"/>
            <w:color w:val="auto"/>
            <w:sz w:val="28"/>
            <w:szCs w:val="28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A02EFD">
        <w:rPr>
          <w:sz w:val="28"/>
          <w:szCs w:val="28"/>
        </w:rPr>
        <w:t>, Уставом  муниципального образования – сельское поселение «село Ачайваям»</w:t>
      </w:r>
    </w:p>
    <w:p w:rsidR="00DD160E" w:rsidRPr="00A02EFD" w:rsidRDefault="00DD160E" w:rsidP="00DD160E">
      <w:pPr>
        <w:pStyle w:val="a4"/>
        <w:jc w:val="both"/>
        <w:rPr>
          <w:sz w:val="28"/>
          <w:szCs w:val="28"/>
        </w:rPr>
      </w:pPr>
      <w:r w:rsidRPr="00A02EFD">
        <w:rPr>
          <w:bCs/>
          <w:sz w:val="28"/>
          <w:szCs w:val="28"/>
        </w:rPr>
        <w:t>ПОСТАНОВЛЯЮ:</w:t>
      </w:r>
    </w:p>
    <w:p w:rsidR="00DD160E" w:rsidRPr="00A02EFD" w:rsidRDefault="001C768E" w:rsidP="00F671C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DD160E" w:rsidRPr="00A02EFD">
        <w:rPr>
          <w:sz w:val="28"/>
          <w:szCs w:val="28"/>
        </w:rPr>
        <w:t xml:space="preserve">равила использования водных объектов общего пользования для личных и бытовых нужд на территории сельского поселения </w:t>
      </w:r>
      <w:r w:rsidR="003B4610" w:rsidRPr="00A02EFD">
        <w:rPr>
          <w:sz w:val="28"/>
          <w:szCs w:val="28"/>
        </w:rPr>
        <w:t>«село Ачайваям» согласно п</w:t>
      </w:r>
      <w:r w:rsidR="00DD160E" w:rsidRPr="00A02EFD">
        <w:rPr>
          <w:sz w:val="28"/>
          <w:szCs w:val="28"/>
        </w:rPr>
        <w:t>риложени</w:t>
      </w:r>
      <w:r w:rsidR="003B4610" w:rsidRPr="00A02EFD">
        <w:rPr>
          <w:sz w:val="28"/>
          <w:szCs w:val="28"/>
        </w:rPr>
        <w:t>ю</w:t>
      </w:r>
      <w:r w:rsidR="00DD160E" w:rsidRPr="00A02EFD">
        <w:rPr>
          <w:sz w:val="28"/>
          <w:szCs w:val="28"/>
        </w:rPr>
        <w:t>.</w:t>
      </w:r>
    </w:p>
    <w:p w:rsidR="00E85572" w:rsidRPr="00A02EFD" w:rsidRDefault="00DD160E" w:rsidP="00DD160E">
      <w:pPr>
        <w:pStyle w:val="a4"/>
        <w:jc w:val="both"/>
        <w:rPr>
          <w:sz w:val="28"/>
          <w:szCs w:val="28"/>
        </w:rPr>
      </w:pPr>
      <w:r w:rsidRPr="00A02EFD">
        <w:rPr>
          <w:sz w:val="28"/>
          <w:szCs w:val="28"/>
        </w:rPr>
        <w:t xml:space="preserve">2. </w:t>
      </w:r>
      <w:r w:rsidR="00E85572" w:rsidRPr="00A02EFD">
        <w:rPr>
          <w:sz w:val="28"/>
          <w:szCs w:val="28"/>
        </w:rPr>
        <w:t xml:space="preserve">Настоящее Постановление вступает в силу после дня  его официального опубликования (обнародования). </w:t>
      </w:r>
    </w:p>
    <w:p w:rsidR="00DD160E" w:rsidRPr="00A02EFD" w:rsidRDefault="00E85572" w:rsidP="00DD160E">
      <w:pPr>
        <w:pStyle w:val="a4"/>
        <w:jc w:val="both"/>
        <w:rPr>
          <w:sz w:val="28"/>
          <w:szCs w:val="28"/>
        </w:rPr>
      </w:pPr>
      <w:r w:rsidRPr="00A02EFD">
        <w:rPr>
          <w:sz w:val="28"/>
          <w:szCs w:val="28"/>
        </w:rPr>
        <w:t>3. Контроль н</w:t>
      </w:r>
      <w:r w:rsidR="00DD160E" w:rsidRPr="00A02EFD">
        <w:rPr>
          <w:sz w:val="28"/>
          <w:szCs w:val="28"/>
        </w:rPr>
        <w:t>а</w:t>
      </w:r>
      <w:r w:rsidRPr="00A02EFD">
        <w:rPr>
          <w:sz w:val="28"/>
          <w:szCs w:val="28"/>
        </w:rPr>
        <w:t>д</w:t>
      </w:r>
      <w:r w:rsidR="00DD160E" w:rsidRPr="00A02EFD">
        <w:rPr>
          <w:sz w:val="28"/>
          <w:szCs w:val="28"/>
        </w:rPr>
        <w:t xml:space="preserve"> </w:t>
      </w:r>
      <w:r w:rsidRPr="00A02EFD">
        <w:rPr>
          <w:sz w:val="28"/>
          <w:szCs w:val="28"/>
        </w:rPr>
        <w:t>исполнени</w:t>
      </w:r>
      <w:r w:rsidR="00DD160E" w:rsidRPr="00A02EFD">
        <w:rPr>
          <w:sz w:val="28"/>
          <w:szCs w:val="28"/>
        </w:rPr>
        <w:t xml:space="preserve">ем данного постановления </w:t>
      </w:r>
      <w:r w:rsidRPr="00A02EFD">
        <w:rPr>
          <w:sz w:val="28"/>
          <w:szCs w:val="28"/>
        </w:rPr>
        <w:t>оставляю за собой</w:t>
      </w:r>
      <w:r w:rsidR="00DD160E" w:rsidRPr="00A02EFD">
        <w:rPr>
          <w:sz w:val="28"/>
          <w:szCs w:val="28"/>
        </w:rPr>
        <w:t>.</w:t>
      </w:r>
    </w:p>
    <w:p w:rsidR="00DD160E" w:rsidRPr="00A02EFD" w:rsidRDefault="00DD160E" w:rsidP="00DD160E">
      <w:pPr>
        <w:pStyle w:val="a4"/>
        <w:jc w:val="both"/>
        <w:rPr>
          <w:sz w:val="28"/>
          <w:szCs w:val="28"/>
        </w:rPr>
      </w:pPr>
    </w:p>
    <w:p w:rsidR="00DD160E" w:rsidRPr="00A02EFD" w:rsidRDefault="00DD160E" w:rsidP="00DD160E">
      <w:pPr>
        <w:jc w:val="both"/>
        <w:rPr>
          <w:rFonts w:ascii="Times New Roman" w:hAnsi="Times New Roman" w:cs="Times New Roman"/>
          <w:sz w:val="28"/>
          <w:szCs w:val="28"/>
        </w:rPr>
      </w:pPr>
      <w:r w:rsidRPr="00A02EF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5572" w:rsidRPr="00A02EFD">
        <w:rPr>
          <w:rFonts w:ascii="Times New Roman" w:hAnsi="Times New Roman" w:cs="Times New Roman"/>
          <w:sz w:val="28"/>
          <w:szCs w:val="28"/>
        </w:rPr>
        <w:t>администрации  СП «село Ачайваям»                             Н.А.Эминина</w:t>
      </w:r>
    </w:p>
    <w:p w:rsidR="00DD160E" w:rsidRDefault="00DD160E" w:rsidP="00DD160E">
      <w:pPr>
        <w:jc w:val="both"/>
      </w:pPr>
    </w:p>
    <w:p w:rsidR="00DD160E" w:rsidRDefault="00DD160E" w:rsidP="00DD160E">
      <w:pPr>
        <w:jc w:val="both"/>
      </w:pPr>
    </w:p>
    <w:p w:rsidR="00DD160E" w:rsidRDefault="00DD160E" w:rsidP="00DD160E"/>
    <w:p w:rsidR="00DD160E" w:rsidRDefault="00DD160E" w:rsidP="00DD160E"/>
    <w:p w:rsidR="00DD160E" w:rsidRDefault="00DD160E" w:rsidP="00DD160E"/>
    <w:p w:rsidR="00DD160E" w:rsidRDefault="00DD160E" w:rsidP="00DD160E"/>
    <w:p w:rsidR="00804615" w:rsidRDefault="00804615" w:rsidP="00DD160E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0E" w:rsidRPr="00E85572" w:rsidRDefault="00DD160E" w:rsidP="00DD160E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5572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E85572" w:rsidRDefault="00E85572" w:rsidP="00DD16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Главы администрации СП «село Ачайваям»</w:t>
      </w:r>
    </w:p>
    <w:p w:rsidR="00DD160E" w:rsidRPr="00E85572" w:rsidRDefault="00E85572" w:rsidP="00DD160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20.03</w:t>
      </w:r>
      <w:r w:rsidR="00DD160E" w:rsidRPr="00E85572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DD160E" w:rsidRPr="00E85572">
        <w:rPr>
          <w:rFonts w:ascii="Times New Roman" w:hAnsi="Times New Roman" w:cs="Times New Roman"/>
          <w:b w:val="0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DD160E" w:rsidRPr="00E8557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DD160E" w:rsidRPr="00E85572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8"/>
      <w:bookmarkEnd w:id="0"/>
    </w:p>
    <w:p w:rsidR="00DD160E" w:rsidRPr="00E85572" w:rsidRDefault="00DD160E" w:rsidP="00DD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160E" w:rsidRPr="00E85572" w:rsidRDefault="00DD160E" w:rsidP="00DD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5572">
        <w:rPr>
          <w:rFonts w:ascii="Times New Roman" w:hAnsi="Times New Roman" w:cs="Times New Roman"/>
          <w:sz w:val="28"/>
          <w:szCs w:val="28"/>
        </w:rPr>
        <w:t>ПРАВИЛА</w:t>
      </w:r>
    </w:p>
    <w:p w:rsidR="00DD160E" w:rsidRPr="00E85572" w:rsidRDefault="00DD160E" w:rsidP="00DD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5572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</w:t>
      </w:r>
    </w:p>
    <w:p w:rsidR="00DD160E" w:rsidRPr="00E85572" w:rsidRDefault="00DD160E" w:rsidP="00DD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5572">
        <w:rPr>
          <w:rFonts w:ascii="Times New Roman" w:hAnsi="Times New Roman" w:cs="Times New Roman"/>
          <w:sz w:val="28"/>
          <w:szCs w:val="28"/>
        </w:rPr>
        <w:t>ДЛЯ ЛИЧНЫХ И БЫТОВЫХ НУЖД НА ТЕРРИТОРИИ СЕЛЬСКОГО</w:t>
      </w:r>
    </w:p>
    <w:p w:rsidR="00C201DB" w:rsidRDefault="00DD160E" w:rsidP="00C201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557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201DB">
        <w:rPr>
          <w:rFonts w:ascii="Times New Roman" w:hAnsi="Times New Roman" w:cs="Times New Roman"/>
          <w:sz w:val="28"/>
          <w:szCs w:val="28"/>
        </w:rPr>
        <w:t xml:space="preserve">«СЕЛО АЧАЙВАЯМ»                                                                      </w:t>
      </w:r>
    </w:p>
    <w:p w:rsidR="00C201DB" w:rsidRDefault="00C201DB" w:rsidP="00C201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160E" w:rsidRPr="00C201DB" w:rsidRDefault="00DD160E" w:rsidP="00C201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01D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D160E" w:rsidRPr="00E85572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0E" w:rsidRPr="00BC2990" w:rsidRDefault="00C201DB" w:rsidP="00DD160E">
      <w:pPr>
        <w:pStyle w:val="Standard"/>
        <w:tabs>
          <w:tab w:val="left" w:pos="4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60E">
        <w:rPr>
          <w:rFonts w:ascii="Times New Roman" w:hAnsi="Times New Roman" w:cs="Times New Roman"/>
          <w:sz w:val="24"/>
          <w:szCs w:val="24"/>
        </w:rPr>
        <w:t>1</w:t>
      </w:r>
      <w:r w:rsidR="00DD160E" w:rsidRPr="00BC2990">
        <w:rPr>
          <w:rFonts w:ascii="Times New Roman" w:hAnsi="Times New Roman" w:cs="Times New Roman"/>
          <w:sz w:val="28"/>
          <w:szCs w:val="28"/>
        </w:rPr>
        <w:t>.1.</w:t>
      </w:r>
      <w:r w:rsidR="00DD160E" w:rsidRPr="00BC2990">
        <w:rPr>
          <w:rFonts w:ascii="Times New Roman" w:hAnsi="Times New Roman" w:cs="Times New Roman"/>
          <w:sz w:val="28"/>
          <w:szCs w:val="28"/>
        </w:rPr>
        <w:tab/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</w:t>
      </w:r>
    </w:p>
    <w:p w:rsidR="00DD160E" w:rsidRPr="00BC2990" w:rsidRDefault="00DD160E" w:rsidP="00DD160E">
      <w:pPr>
        <w:pStyle w:val="Standard"/>
        <w:tabs>
          <w:tab w:val="left" w:pos="4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 xml:space="preserve"> 1.2.</w:t>
      </w:r>
      <w:r w:rsidRPr="00BC2990">
        <w:rPr>
          <w:rFonts w:ascii="Times New Roman" w:hAnsi="Times New Roman" w:cs="Times New Roman"/>
          <w:sz w:val="28"/>
          <w:szCs w:val="28"/>
        </w:rPr>
        <w:tab/>
        <w:t xml:space="preserve">Правила использования водных объектов общего пользования, расположенных на территории  сельского поселения </w:t>
      </w:r>
      <w:r w:rsidR="000B1D92">
        <w:rPr>
          <w:rFonts w:ascii="Times New Roman" w:hAnsi="Times New Roman" w:cs="Times New Roman"/>
          <w:sz w:val="28"/>
          <w:szCs w:val="28"/>
        </w:rPr>
        <w:t xml:space="preserve">«село Ачайваям» </w:t>
      </w:r>
      <w:r w:rsidRPr="00BC2990">
        <w:rPr>
          <w:rFonts w:ascii="Times New Roman" w:hAnsi="Times New Roman" w:cs="Times New Roman"/>
          <w:sz w:val="28"/>
          <w:szCs w:val="28"/>
        </w:rPr>
        <w:t>для личных и бытовых нужд (далее</w:t>
      </w:r>
      <w:r w:rsidR="000B1D92">
        <w:rPr>
          <w:rFonts w:ascii="Times New Roman" w:hAnsi="Times New Roman" w:cs="Times New Roman"/>
          <w:sz w:val="28"/>
          <w:szCs w:val="28"/>
        </w:rPr>
        <w:t xml:space="preserve"> - </w:t>
      </w:r>
      <w:r w:rsidRPr="00BC2990">
        <w:rPr>
          <w:rFonts w:ascii="Times New Roman" w:hAnsi="Times New Roman" w:cs="Times New Roman"/>
          <w:sz w:val="28"/>
          <w:szCs w:val="28"/>
        </w:rPr>
        <w:t>правила), разработаны на основании Водного кодекса Российской Федерации в целях снижения антропогенной нагрузки на водные объекты общего пользования, расположенные на территории сельского поселения, направлены на обеспечение охраны, восстановление и рациональное использование водных объектов и устанавливают условия и требования, предъявляемые к использованию водных объектов для личных и бытовых нужд, обеспечению безопасности людей, информированию населения об ограничении использования водных объектов.</w:t>
      </w:r>
    </w:p>
    <w:p w:rsidR="00DD160E" w:rsidRPr="00BC2990" w:rsidRDefault="00DD160E" w:rsidP="00DD160E">
      <w:pPr>
        <w:pStyle w:val="Standard"/>
        <w:tabs>
          <w:tab w:val="left" w:pos="6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1.3.</w:t>
      </w:r>
      <w:r w:rsidRPr="00BC2990">
        <w:rPr>
          <w:rFonts w:ascii="Times New Roman" w:hAnsi="Times New Roman" w:cs="Times New Roman"/>
          <w:sz w:val="28"/>
          <w:szCs w:val="28"/>
        </w:rPr>
        <w:tab/>
        <w:t>Правила являются обязательными для граждан, организаций, независимо от ведомственной принадлежности, форм собственности, в том числе иностранных юридических лиц расположенных на террит</w:t>
      </w:r>
      <w:r w:rsidR="00C35FBD">
        <w:rPr>
          <w:rFonts w:ascii="Times New Roman" w:hAnsi="Times New Roman" w:cs="Times New Roman"/>
          <w:sz w:val="28"/>
          <w:szCs w:val="28"/>
        </w:rPr>
        <w:t>ории  сельского поселения</w:t>
      </w:r>
      <w:r w:rsidRPr="00BC2990">
        <w:rPr>
          <w:rFonts w:ascii="Times New Roman" w:hAnsi="Times New Roman" w:cs="Times New Roman"/>
          <w:sz w:val="28"/>
          <w:szCs w:val="28"/>
        </w:rPr>
        <w:t>, при использовании водных объектов для личных и бытовых нужд.</w:t>
      </w:r>
    </w:p>
    <w:p w:rsidR="00DD160E" w:rsidRPr="00BC2990" w:rsidRDefault="00DD160E" w:rsidP="00DD160E">
      <w:pPr>
        <w:pStyle w:val="Standard"/>
        <w:tabs>
          <w:tab w:val="left" w:pos="6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 xml:space="preserve">1.4 </w:t>
      </w:r>
      <w:r w:rsidRPr="00BC2990">
        <w:rPr>
          <w:rFonts w:ascii="Times New Roman" w:hAnsi="Times New Roman" w:cs="Times New Roman"/>
          <w:sz w:val="28"/>
          <w:szCs w:val="28"/>
        </w:rPr>
        <w:tab/>
        <w:t>Основные термины и понятия, используемые в настоящих Правилах, применяются в значениях, определенных в Водном кодексе Российской Федерации:</w:t>
      </w:r>
    </w:p>
    <w:p w:rsidR="00DD160E" w:rsidRPr="00BC2990" w:rsidRDefault="00330A79" w:rsidP="00DD160E">
      <w:pPr>
        <w:pStyle w:val="Standard"/>
        <w:tabs>
          <w:tab w:val="left" w:pos="4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</w:t>
      </w:r>
      <w:r w:rsidR="00DD160E" w:rsidRPr="00C35FBD">
        <w:rPr>
          <w:rFonts w:ascii="Times New Roman" w:hAnsi="Times New Roman" w:cs="Times New Roman"/>
          <w:b/>
          <w:i/>
          <w:sz w:val="28"/>
          <w:szCs w:val="28"/>
        </w:rPr>
        <w:t>Водные объекты общего пользования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- общедоступные поверхностные водные объекты, находящиеся в государственной или муниципальной собственности и расположенные на территории поселения.</w:t>
      </w:r>
    </w:p>
    <w:p w:rsidR="00DD160E" w:rsidRPr="00BC2990" w:rsidRDefault="00330A79" w:rsidP="00DD160E">
      <w:pPr>
        <w:pStyle w:val="Standard"/>
        <w:tabs>
          <w:tab w:val="left" w:pos="4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</w:t>
      </w:r>
      <w:r w:rsidR="00DD160E" w:rsidRPr="00330A79">
        <w:rPr>
          <w:rFonts w:ascii="Times New Roman" w:hAnsi="Times New Roman" w:cs="Times New Roman"/>
          <w:b/>
          <w:i/>
          <w:sz w:val="28"/>
          <w:szCs w:val="28"/>
        </w:rPr>
        <w:t>Личные и бытовые нужды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- личные, семейные, домашние нужды, не связанные с осуществлением предпринимательской деятельности: любительское и спортивное рыболовство и охота; полив садовых, огородных </w:t>
      </w:r>
      <w:r w:rsidR="00DD160E" w:rsidRPr="00BC2990">
        <w:rPr>
          <w:rFonts w:ascii="Times New Roman" w:hAnsi="Times New Roman" w:cs="Times New Roman"/>
          <w:sz w:val="28"/>
          <w:szCs w:val="28"/>
        </w:rPr>
        <w:lastRenderedPageBreak/>
        <w:t>и дачных земельных участков, предоставляемых или приобретенных для ведения личного подсобного хозяйства; купание и удовлетворение других личных и бытовых нужд.</w:t>
      </w:r>
    </w:p>
    <w:p w:rsidR="00DD160E" w:rsidRPr="00BC2990" w:rsidRDefault="00330A79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</w:t>
      </w:r>
      <w:r w:rsidR="00DD160E" w:rsidRPr="00C35FBD">
        <w:rPr>
          <w:rFonts w:ascii="Times New Roman" w:hAnsi="Times New Roman" w:cs="Times New Roman"/>
          <w:b/>
          <w:i/>
          <w:sz w:val="28"/>
          <w:szCs w:val="28"/>
        </w:rPr>
        <w:t>Водопользователь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которому предоставлено право пользования водным объектом.</w:t>
      </w:r>
    </w:p>
    <w:p w:rsidR="00DD160E" w:rsidRPr="00BC2990" w:rsidRDefault="00330A79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</w:t>
      </w:r>
      <w:r w:rsidR="00DD160E" w:rsidRPr="00C35FBD">
        <w:rPr>
          <w:rFonts w:ascii="Times New Roman" w:hAnsi="Times New Roman" w:cs="Times New Roman"/>
          <w:b/>
          <w:i/>
          <w:sz w:val="28"/>
          <w:szCs w:val="28"/>
        </w:rPr>
        <w:t>Береговая полоса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- полоса земли вдоль береговой линии водного объекта общего пользования, предназначается для общего пользования.</w:t>
      </w:r>
    </w:p>
    <w:p w:rsidR="00DD160E" w:rsidRPr="00BC2990" w:rsidRDefault="00330A79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</w:t>
      </w:r>
      <w:r w:rsidR="006662A9">
        <w:rPr>
          <w:rFonts w:ascii="Times New Roman" w:hAnsi="Times New Roman" w:cs="Times New Roman"/>
          <w:sz w:val="28"/>
          <w:szCs w:val="28"/>
        </w:rPr>
        <w:t xml:space="preserve"> </w:t>
      </w:r>
      <w:r w:rsidR="00DD160E" w:rsidRPr="00C35FBD">
        <w:rPr>
          <w:rFonts w:ascii="Times New Roman" w:hAnsi="Times New Roman" w:cs="Times New Roman"/>
          <w:b/>
          <w:i/>
          <w:sz w:val="28"/>
          <w:szCs w:val="28"/>
        </w:rPr>
        <w:t>Береговая линия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- граница водного объекта.</w:t>
      </w:r>
    </w:p>
    <w:p w:rsidR="00DD160E" w:rsidRPr="00BC2990" w:rsidRDefault="00330A79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</w:t>
      </w:r>
      <w:r w:rsidR="00DD160E" w:rsidRPr="00C35FBD">
        <w:rPr>
          <w:rFonts w:ascii="Times New Roman" w:hAnsi="Times New Roman" w:cs="Times New Roman"/>
          <w:b/>
          <w:i/>
          <w:sz w:val="28"/>
          <w:szCs w:val="28"/>
        </w:rPr>
        <w:t>Водоохранные зоны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- территории, которые примыкают к береговой линии водных объектов общего пользования и на которых устанавливается специальный режим осуществления хозяйственной и другой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объектов животного и растительного мира. Границы водоохранных зон устанавливаются в соответствии законодательством Российской Федерации. В границах водоохранных зон устанавливаются прибрежные защитные полосы, на территориях которых вводятся дополнительные ограничения хозяйственной или иной деятельности.</w:t>
      </w:r>
    </w:p>
    <w:p w:rsidR="00DD160E" w:rsidRPr="00BC2990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1.5. Водные объекты общего пользования предназначены для использования гражданами в целях удовлетворения личных и бытовых нужд, не связанных с осуществлением предпринимательской деятельности.</w:t>
      </w:r>
    </w:p>
    <w:p w:rsidR="00DD160E" w:rsidRPr="00BC2990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1.6.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объектов.</w:t>
      </w:r>
    </w:p>
    <w:p w:rsidR="00DD160E" w:rsidRPr="00BC2990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1.7.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DD160E" w:rsidRPr="00BC2990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1.8. Контроль над санитарным состоянием водных объектов общего пользования и пригодностью поверхностных вод для купания осуществляют соответствующие государственные службы во взаимодействии с администрацией поселения.</w:t>
      </w:r>
    </w:p>
    <w:p w:rsidR="00DD160E" w:rsidRPr="00BC2990" w:rsidRDefault="00DD160E" w:rsidP="00DD160E">
      <w:pPr>
        <w:pStyle w:val="Standard"/>
        <w:tabs>
          <w:tab w:val="left" w:pos="5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1.9. Использование водных объектов общего пользования для рекреационных целей (отдых, туризм, спорт) осуществляется на основании договора водопользования, заключаемого в соответствии с Водным кодексом Российской Федерации,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DD160E" w:rsidRPr="00BC2990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0E" w:rsidRPr="00BC2990" w:rsidRDefault="00DD160E" w:rsidP="00DD160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 Порядок использования водных объектов общего пользования</w:t>
      </w:r>
    </w:p>
    <w:p w:rsidR="00DD160E" w:rsidRPr="00BC2990" w:rsidRDefault="00DD160E" w:rsidP="00DD160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для личных и бытовых нужд</w:t>
      </w:r>
    </w:p>
    <w:p w:rsidR="00DD160E" w:rsidRPr="00BC2990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lastRenderedPageBreak/>
        <w:t>2.1. Условия использования водных объектов общего пользования для личных и бытовых нужд.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2.1.1. Каждый гражданин вправе иметь доступ к водным объектам общего пользования и бесплатно использовать их для личных и бытовых нужд, если иное не установлено Водным кодексом Российской Федерации, федеральными законами.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 xml:space="preserve"> 2.2. Физические лица при использовании водных объектов для личных и бытовых нужд: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2.2.1.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людей.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 xml:space="preserve">2.2.2. Обязаны 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</w:t>
      </w:r>
      <w:r w:rsidR="000410D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C2990">
        <w:rPr>
          <w:rFonts w:ascii="Times New Roman" w:hAnsi="Times New Roman" w:cs="Times New Roman"/>
          <w:sz w:val="28"/>
          <w:szCs w:val="28"/>
        </w:rPr>
        <w:t>, органов местного самоуправления осуществляющих государственный контроль и надзор за использованием и охраной водных объектов, действующих в пределах предоставленных им полномочий.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2.2.3. Обязаны соблюдать требования, установленные водным законодательством и законодательством в области охраны окружающей среды, а также настоящими правилами.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2.3. Водные объекты общего пользования на территории поселения используются гражданами в целях удовлетворения личных и бытовых нужд: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 xml:space="preserve"> а) любительского рыболовства в соответствии с законодательством о водных биологических ресурсах;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б) купания, отдыха, туризма, занятий спортом и удовлетворения личных и бытовых нужд.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 xml:space="preserve">2.4. При использовании водных объектов общего пользования для личных и бытовых нужд </w:t>
      </w:r>
      <w:r w:rsidRPr="00FC5249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BC2990">
        <w:rPr>
          <w:rFonts w:ascii="Times New Roman" w:hAnsi="Times New Roman" w:cs="Times New Roman"/>
          <w:sz w:val="28"/>
          <w:szCs w:val="28"/>
        </w:rPr>
        <w:t>: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Осуществлять сброс в водные объекты общего пользования, захоронение в них и на территории их водоохранных зон и прибрежных защитных полос жидких и твердых бытовых отходов производства и потребления, а также осуществлять сброс сельскохозяйственных и ливневых сточных вод.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Размещать на водных объектах и на территории их водоохранных зон и прибрежных защитных полос средства и оборудование, влекущие за собой загрязнение и засорение водных объектов, а также влекущие за собой возникновение чрезвычайных ситуаций.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D160E" w:rsidRPr="00BC2990">
        <w:rPr>
          <w:rFonts w:ascii="Times New Roman" w:hAnsi="Times New Roman" w:cs="Times New Roman"/>
          <w:sz w:val="28"/>
          <w:szCs w:val="28"/>
        </w:rPr>
        <w:t>Осуществлять забор водных ресурсов для целей питьевого и хозяйственно-бытового водоснабжения в случаях установления ограничения пользования водным объектом в соответствии с действующим законодательством.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Занимать береговые полосы водного объекта общего пользования, а также размещать в их пределах устройства и сооружения, ограничивающие свободный доступ к водному объекту.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Размещать на территории водоохранных зон свалки, отвалы размываемых грунтов; складировать бытовой и строительный мусор, минеральные удобрения и ядохимикаты, снег и сколы льда, счищаемые с внутриквартальных, дворовых территорий, территорий хозяйствующих субъектов, листву, обрезь деревьев (кустарников), смет с внутриквартальных, дворовых территорий, территорий хозяйствующих субъектов, кладбища, скотомогильники.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Использовать сточные воды для удобрения почвы в границах водоохранных зон.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Осуществлять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покрытие, в границах водоохранных зон.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В местах, отведенных для купания, и выше их по течению до 500 м запрещается купание собак и других животных.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Купаться в неустановленных, необорудованных местах, плавать на не приспособленных для этого средствах (предметах), а также в местах, где выставлены специальные информационные знаки с предупреждениями и запрещающими надписями.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Подплывать к моторным, весельным лодкам и другим плавучим средствам.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DD160E" w:rsidRPr="00BC2990">
        <w:rPr>
          <w:rFonts w:ascii="Times New Roman" w:hAnsi="Times New Roman" w:cs="Times New Roman"/>
          <w:sz w:val="28"/>
          <w:szCs w:val="28"/>
        </w:rPr>
        <w:t>Нырять с перил, мостков, заплывать за границу плавания и нарушать правила безопасности на воде, подавать крики ложной тревоги.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D160E" w:rsidRPr="00BC2990">
        <w:rPr>
          <w:rFonts w:ascii="Times New Roman" w:hAnsi="Times New Roman" w:cs="Times New Roman"/>
          <w:sz w:val="28"/>
          <w:szCs w:val="28"/>
        </w:rPr>
        <w:t>Продавать спиртные напитки в местах массового отдыха у воды, распивать спиртные напитки, купаться в состоянии алкогольного, наркотического опьянения.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Изымать гравийно-песчаную смесь и другие недра в водоемах без разрешения, полученного в установленном порядке.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Снимать и самовольно устанавливать оборудование и средства обозначения участков водных объектов, установленные на законных основаниях.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Мыть автотранспорт, другую технику и стирать белье в водных объектах общего пользования и на их береговой полосе.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Создавать препятствия водопользователям, осуществляющим пользование водным объектом общего пользования, и совершать иные действия, угрожающие жизни и здоровью людей и наносящие вред окружающей природной среде.</w:t>
      </w:r>
    </w:p>
    <w:p w:rsidR="00DD160E" w:rsidRPr="00BC2990" w:rsidRDefault="00FC5249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D160E" w:rsidRPr="00BC2990">
        <w:rPr>
          <w:rFonts w:ascii="Times New Roman" w:hAnsi="Times New Roman" w:cs="Times New Roman"/>
          <w:sz w:val="28"/>
          <w:szCs w:val="28"/>
        </w:rPr>
        <w:t xml:space="preserve"> Осуществлять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 xml:space="preserve">2.5. 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</w:t>
      </w:r>
      <w:r w:rsidR="005B3A0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C2990">
        <w:rPr>
          <w:rFonts w:ascii="Times New Roman" w:hAnsi="Times New Roman" w:cs="Times New Roman"/>
          <w:sz w:val="28"/>
          <w:szCs w:val="28"/>
        </w:rPr>
        <w:t>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 xml:space="preserve">2.6. Водные объекты могут использоваться для массового отдыха, туризма и спорта. При организации мест отдыха должны соблюдаться </w:t>
      </w:r>
      <w:r w:rsidRPr="00BC2990">
        <w:rPr>
          <w:rFonts w:ascii="Times New Roman" w:hAnsi="Times New Roman" w:cs="Times New Roman"/>
          <w:sz w:val="28"/>
          <w:szCs w:val="28"/>
        </w:rPr>
        <w:lastRenderedPageBreak/>
        <w:t>требования охраны жизни людей на воде и санитарные правила содержания территорий населенных мест.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2.7. Купание детей в неустановленных местах, плавание на не приспособленных для этого средствах (предметах) и другие нарушения правил безопасности на воде не допускаются.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Безопасность детей на воде обеспечивается правильным выбором места купания и соблюдением мер предосторожности.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2.8. При проведении экскурсий, коллективных выездов на отдых и других массовых мероприятий на водоемах предприятия, учреждения и организации выделяют лиц, ответственных за безопасность людей на воде, общественный порядок и охрану окружающей среды.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2.9. Каждый гражданин обязан оказать посильную помощь терпящему бедствие на воде.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2.10. Использование водных объектов для любительского и спортивного рыболовства осуществляется в соответствии с водным законодательством и законодательством о животном мире.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2.11.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DD160E" w:rsidRPr="00BC2990" w:rsidRDefault="00DD160E" w:rsidP="00DD160E">
      <w:pPr>
        <w:pStyle w:val="Standard"/>
        <w:tabs>
          <w:tab w:val="left" w:pos="4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 xml:space="preserve">         2.12.</w:t>
      </w:r>
      <w:r w:rsidRPr="00BC2990">
        <w:rPr>
          <w:rFonts w:ascii="Times New Roman" w:hAnsi="Times New Roman" w:cs="Times New Roman"/>
          <w:sz w:val="28"/>
          <w:szCs w:val="28"/>
        </w:rPr>
        <w:tab/>
        <w:t>Забор (изъятие) водных ресурсов для тушения пожаров допускается из любых водных объектов без какого-либо разрешения, бесплатно и в необходимом для ликвидации пожаров количестве.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2.14.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градостроительным и водным законодательством.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2.15. Использование водных объектов общего пользования гражданами для целей, не связанных с удовлетворением личных и бытовых нужд, осуществляется в соответствии с законодательством Российской Федерации.</w:t>
      </w:r>
    </w:p>
    <w:p w:rsidR="00DD160E" w:rsidRPr="00BC2990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0E" w:rsidRPr="00BC2990" w:rsidRDefault="00DD160E" w:rsidP="00DD160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3. Приостановление и ограничение использования</w:t>
      </w:r>
    </w:p>
    <w:p w:rsidR="00DD160E" w:rsidRPr="00BC2990" w:rsidRDefault="00DD160E" w:rsidP="00DD160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водных объектов для личных и бытовых нужд</w:t>
      </w:r>
    </w:p>
    <w:p w:rsidR="00DD160E" w:rsidRPr="00BC2990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 xml:space="preserve">3.1. Приостановление и ограничение использования водных объектов для личных и бытовых нужд устанавливается постановлением главы  сельского поселения </w:t>
      </w:r>
      <w:r w:rsidR="00222543">
        <w:rPr>
          <w:rFonts w:ascii="Times New Roman" w:hAnsi="Times New Roman" w:cs="Times New Roman"/>
          <w:sz w:val="28"/>
          <w:szCs w:val="28"/>
        </w:rPr>
        <w:t xml:space="preserve">«село Ачайваям» </w:t>
      </w:r>
      <w:r w:rsidRPr="00BC2990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чрезвычайных ситуаций в случаях, предусмотренных законодательством РФ и </w:t>
      </w:r>
      <w:r w:rsidR="00222543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C2990">
        <w:rPr>
          <w:rFonts w:ascii="Times New Roman" w:hAnsi="Times New Roman" w:cs="Times New Roman"/>
          <w:sz w:val="28"/>
          <w:szCs w:val="28"/>
        </w:rPr>
        <w:t>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3.2. Администрацией поселения могут вводиться следующие ограничения водопользования на водных объектах общего пользования: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а) на забор (изъятие) водных ресурсов для целей питьевого и хозяйственного водоснабжения;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б) на купание;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в) на использование маломерных судов, водных мотоциклов и других технических средств, предназначенных для отдыха на водных объектах;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lastRenderedPageBreak/>
        <w:t>г) на рыболовство;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д) на водопой домашнего скота;</w:t>
      </w:r>
    </w:p>
    <w:p w:rsidR="00DD160E" w:rsidRPr="00BC2990" w:rsidRDefault="00DD160E" w:rsidP="00330A7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е) другие ограничения, предусмотренные законодательством РФ.</w:t>
      </w:r>
    </w:p>
    <w:p w:rsidR="00DD160E" w:rsidRPr="00BC2990" w:rsidRDefault="00DD160E" w:rsidP="00FF24D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0E" w:rsidRPr="00BC2990" w:rsidRDefault="00DD160E" w:rsidP="00DD160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4. Информирование населения об ограничениях использования</w:t>
      </w:r>
    </w:p>
    <w:p w:rsidR="00DD160E" w:rsidRPr="00BC2990" w:rsidRDefault="00DD160E" w:rsidP="00BD6BC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водных объектов общего пользования для личныхи бытовых нужд</w:t>
      </w:r>
    </w:p>
    <w:p w:rsidR="00DD160E" w:rsidRPr="00BC2990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4.1. Администрация сельского поселения информирует граждан об ограничении или приостановлении использования водных объектов для личных и бытовых нужд, расположенных на территории поселения, посредством:</w:t>
      </w:r>
    </w:p>
    <w:p w:rsidR="00DD160E" w:rsidRPr="00BC2990" w:rsidRDefault="00FF24DB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D160E" w:rsidRPr="00BC2990">
        <w:rPr>
          <w:rFonts w:ascii="Times New Roman" w:hAnsi="Times New Roman" w:cs="Times New Roman"/>
          <w:sz w:val="28"/>
          <w:szCs w:val="28"/>
        </w:rPr>
        <w:t>)  печатных изданий;</w:t>
      </w:r>
    </w:p>
    <w:p w:rsidR="00DD160E" w:rsidRPr="00BC2990" w:rsidRDefault="00FF24DB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160E" w:rsidRPr="00BC2990">
        <w:rPr>
          <w:rFonts w:ascii="Times New Roman" w:hAnsi="Times New Roman" w:cs="Times New Roman"/>
          <w:sz w:val="28"/>
          <w:szCs w:val="28"/>
        </w:rPr>
        <w:t>) размещения сведений на официальном сайте органов местного самоуправления в информационно-телекоммуникационной сети Интернет;</w:t>
      </w:r>
    </w:p>
    <w:p w:rsidR="00DD160E" w:rsidRPr="00BC2990" w:rsidRDefault="00FF24DB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160E" w:rsidRPr="00BC2990">
        <w:rPr>
          <w:rFonts w:ascii="Times New Roman" w:hAnsi="Times New Roman" w:cs="Times New Roman"/>
          <w:sz w:val="28"/>
          <w:szCs w:val="28"/>
        </w:rPr>
        <w:t>) специальных информационных знаков, устанавливаемых вдоль берегов водных объектов общего пользования.</w:t>
      </w:r>
    </w:p>
    <w:p w:rsidR="00DD160E" w:rsidRPr="00BC2990" w:rsidRDefault="00DD160E" w:rsidP="00DD160E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4.2. Гражданам рекомендуется информировать органы местного самоуправления об авариях и иных чрезвычайных ситуациях на водных объектах, расположенных на территории поселения.</w:t>
      </w:r>
    </w:p>
    <w:p w:rsidR="00DD160E" w:rsidRPr="00BC2990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0E" w:rsidRPr="00BC2990" w:rsidRDefault="00DD160E" w:rsidP="00DD160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5. Ответственность за нарушение условий использования</w:t>
      </w:r>
    </w:p>
    <w:p w:rsidR="00DD160E" w:rsidRPr="00BC2990" w:rsidRDefault="00DD160E" w:rsidP="00DD160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водных объектов общего пользования для личных и бытовых</w:t>
      </w:r>
    </w:p>
    <w:p w:rsidR="00DD160E" w:rsidRPr="00BC2990" w:rsidRDefault="00DD160E" w:rsidP="00675E9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нужд и информирования населения об ограничениях</w:t>
      </w:r>
      <w:r w:rsidR="00675E97">
        <w:rPr>
          <w:rFonts w:ascii="Times New Roman" w:hAnsi="Times New Roman" w:cs="Times New Roman"/>
          <w:sz w:val="28"/>
          <w:szCs w:val="28"/>
        </w:rPr>
        <w:t xml:space="preserve"> </w:t>
      </w:r>
      <w:r w:rsidRPr="00BC2990">
        <w:rPr>
          <w:rFonts w:ascii="Times New Roman" w:hAnsi="Times New Roman" w:cs="Times New Roman"/>
          <w:sz w:val="28"/>
          <w:szCs w:val="28"/>
        </w:rPr>
        <w:t>использования таких водных объектов</w:t>
      </w:r>
      <w:r w:rsidR="00675E97">
        <w:rPr>
          <w:rFonts w:ascii="Times New Roman" w:hAnsi="Times New Roman" w:cs="Times New Roman"/>
          <w:sz w:val="28"/>
          <w:szCs w:val="28"/>
        </w:rPr>
        <w:t xml:space="preserve"> </w:t>
      </w:r>
      <w:r w:rsidRPr="00BC2990"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</w:p>
    <w:p w:rsidR="00DD160E" w:rsidRPr="00BC2990" w:rsidRDefault="00DD160E" w:rsidP="00DD16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0E" w:rsidRPr="00BC2990" w:rsidRDefault="00DD160E" w:rsidP="00EE5753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990">
        <w:rPr>
          <w:rFonts w:ascii="Times New Roman" w:hAnsi="Times New Roman" w:cs="Times New Roman"/>
          <w:sz w:val="28"/>
          <w:szCs w:val="28"/>
        </w:rPr>
        <w:t>Должностные лица, юридические лица, физические лица, в том числе индивидуальные предприниматели, при нарушении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 на территории сельского поселения несут ответственность, установленную в соответствии с действующим законодательством Российской Федерации.</w:t>
      </w:r>
    </w:p>
    <w:p w:rsidR="00DD160E" w:rsidRPr="00BC2990" w:rsidRDefault="00DD160E" w:rsidP="00DD160E">
      <w:pPr>
        <w:rPr>
          <w:rFonts w:ascii="Times New Roman" w:hAnsi="Times New Roman" w:cs="Times New Roman"/>
          <w:sz w:val="28"/>
          <w:szCs w:val="28"/>
        </w:rPr>
      </w:pPr>
    </w:p>
    <w:p w:rsidR="00C402E9" w:rsidRPr="00BC2990" w:rsidRDefault="00C402E9">
      <w:pPr>
        <w:rPr>
          <w:rFonts w:ascii="Times New Roman" w:hAnsi="Times New Roman" w:cs="Times New Roman"/>
          <w:sz w:val="28"/>
          <w:szCs w:val="28"/>
        </w:rPr>
      </w:pPr>
    </w:p>
    <w:sectPr w:rsidR="00C402E9" w:rsidRPr="00BC2990" w:rsidSect="00804615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E9" w:rsidRDefault="00C402E9" w:rsidP="00F671C8">
      <w:pPr>
        <w:spacing w:after="0" w:line="240" w:lineRule="auto"/>
      </w:pPr>
      <w:r>
        <w:separator/>
      </w:r>
    </w:p>
  </w:endnote>
  <w:endnote w:type="continuationSeparator" w:id="1">
    <w:p w:rsidR="00C402E9" w:rsidRDefault="00C402E9" w:rsidP="00F6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8016"/>
      <w:docPartObj>
        <w:docPartGallery w:val="Page Numbers (Bottom of Page)"/>
        <w:docPartUnique/>
      </w:docPartObj>
    </w:sdtPr>
    <w:sdtContent>
      <w:p w:rsidR="00F671C8" w:rsidRDefault="00F671C8">
        <w:pPr>
          <w:pStyle w:val="a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F671C8" w:rsidRDefault="00F671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E9" w:rsidRDefault="00C402E9" w:rsidP="00F671C8">
      <w:pPr>
        <w:spacing w:after="0" w:line="240" w:lineRule="auto"/>
      </w:pPr>
      <w:r>
        <w:separator/>
      </w:r>
    </w:p>
  </w:footnote>
  <w:footnote w:type="continuationSeparator" w:id="1">
    <w:p w:rsidR="00C402E9" w:rsidRDefault="00C402E9" w:rsidP="00F67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60E"/>
    <w:rsid w:val="000410D0"/>
    <w:rsid w:val="000B1D92"/>
    <w:rsid w:val="001C768E"/>
    <w:rsid w:val="00222543"/>
    <w:rsid w:val="00330A79"/>
    <w:rsid w:val="003B4610"/>
    <w:rsid w:val="005428F5"/>
    <w:rsid w:val="005B3A00"/>
    <w:rsid w:val="00616662"/>
    <w:rsid w:val="006662A9"/>
    <w:rsid w:val="00675E97"/>
    <w:rsid w:val="00804615"/>
    <w:rsid w:val="00A02EFD"/>
    <w:rsid w:val="00BC2990"/>
    <w:rsid w:val="00BD6BCA"/>
    <w:rsid w:val="00C201DB"/>
    <w:rsid w:val="00C35FBD"/>
    <w:rsid w:val="00C402E9"/>
    <w:rsid w:val="00DC5F30"/>
    <w:rsid w:val="00DD160E"/>
    <w:rsid w:val="00E85572"/>
    <w:rsid w:val="00EE5753"/>
    <w:rsid w:val="00F671C8"/>
    <w:rsid w:val="00F83A08"/>
    <w:rsid w:val="00FC5249"/>
    <w:rsid w:val="00FF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160E"/>
    <w:rPr>
      <w:color w:val="000080"/>
      <w:u w:val="single"/>
    </w:rPr>
  </w:style>
  <w:style w:type="paragraph" w:styleId="a4">
    <w:name w:val="Normal (Web)"/>
    <w:basedOn w:val="a"/>
    <w:semiHidden/>
    <w:unhideWhenUsed/>
    <w:rsid w:val="00DD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D160E"/>
    <w:pPr>
      <w:suppressAutoHyphens/>
      <w:autoSpaceDN w:val="0"/>
    </w:pPr>
    <w:rPr>
      <w:rFonts w:ascii="Calibri" w:eastAsia="Lucida Sans Unicode" w:hAnsi="Calibri" w:cs="F"/>
      <w:kern w:val="3"/>
      <w:lang w:eastAsia="en-US"/>
    </w:rPr>
  </w:style>
  <w:style w:type="paragraph" w:customStyle="1" w:styleId="ConsPlusTitle">
    <w:name w:val="ConsPlusTitle"/>
    <w:rsid w:val="00DD160E"/>
    <w:pPr>
      <w:suppressAutoHyphens/>
      <w:autoSpaceDN w:val="0"/>
      <w:spacing w:after="0" w:line="240" w:lineRule="auto"/>
    </w:pPr>
    <w:rPr>
      <w:rFonts w:ascii="Calibri" w:eastAsia="Lucida Sans Unicode" w:hAnsi="Calibri" w:cs="F"/>
      <w:b/>
      <w:bCs/>
      <w:kern w:val="3"/>
    </w:rPr>
  </w:style>
  <w:style w:type="character" w:styleId="a5">
    <w:name w:val="Strong"/>
    <w:basedOn w:val="a0"/>
    <w:qFormat/>
    <w:rsid w:val="00DD160E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3B4610"/>
    <w:rPr>
      <w:rFonts w:ascii="Calibri" w:hAnsi="Calibri"/>
    </w:rPr>
  </w:style>
  <w:style w:type="paragraph" w:styleId="a7">
    <w:name w:val="No Spacing"/>
    <w:link w:val="a6"/>
    <w:uiPriority w:val="1"/>
    <w:qFormat/>
    <w:rsid w:val="003B4610"/>
    <w:pPr>
      <w:spacing w:after="0" w:line="240" w:lineRule="auto"/>
    </w:pPr>
    <w:rPr>
      <w:rFonts w:ascii="Calibri" w:hAnsi="Calibri"/>
    </w:rPr>
  </w:style>
  <w:style w:type="paragraph" w:customStyle="1" w:styleId="1">
    <w:name w:val="Без интервала1"/>
    <w:basedOn w:val="a"/>
    <w:uiPriority w:val="99"/>
    <w:rsid w:val="003B4610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F6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71C8"/>
  </w:style>
  <w:style w:type="paragraph" w:styleId="aa">
    <w:name w:val="footer"/>
    <w:basedOn w:val="a"/>
    <w:link w:val="ab"/>
    <w:uiPriority w:val="99"/>
    <w:unhideWhenUsed/>
    <w:rsid w:val="00F6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7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1796D5A069048535F0B7EB1E903AFE76059DEE8FC62EF8AED8D4FBDA5E824E6553CD8347041DAAy2X2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2015-03-24T23:08:00Z</dcterms:created>
  <dcterms:modified xsi:type="dcterms:W3CDTF">2015-03-24T23:51:00Z</dcterms:modified>
</cp:coreProperties>
</file>