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7B" w:rsidRPr="00E1646B" w:rsidRDefault="002423FD" w:rsidP="002D627B">
      <w:pPr>
        <w:pStyle w:val="a7"/>
        <w:jc w:val="center"/>
        <w:rPr>
          <w:rFonts w:ascii="Times New Roman" w:hAnsi="Times New Roman"/>
          <w:color w:val="263A5E"/>
          <w:sz w:val="20"/>
          <w:szCs w:val="20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r w:rsidR="002D627B" w:rsidRPr="00E1646B">
        <w:rPr>
          <w:rFonts w:ascii="Times New Roman" w:hAnsi="Times New Roman"/>
        </w:rPr>
        <w:t xml:space="preserve">   </w:t>
      </w:r>
      <w:r w:rsidR="002D627B" w:rsidRPr="00E1646B">
        <w:rPr>
          <w:rFonts w:ascii="Times New Roman" w:hAnsi="Times New Roman"/>
          <w:b/>
        </w:rPr>
        <w:t>РОССИЙСКАЯ   ФЕДЕРАЦИЯ         КАМЧАТСКИЙ    КРАЙ</w:t>
      </w:r>
      <w:r w:rsidR="002D627B" w:rsidRPr="00E1646B">
        <w:rPr>
          <w:rFonts w:ascii="Times New Roman" w:hAnsi="Times New Roman"/>
        </w:rPr>
        <w:t xml:space="preserve">                                        </w:t>
      </w:r>
      <w:r w:rsidR="002D627B">
        <w:rPr>
          <w:rFonts w:ascii="Times New Roman" w:hAnsi="Times New Roman"/>
        </w:rPr>
        <w:t xml:space="preserve"> </w:t>
      </w:r>
      <w:r w:rsidR="002D627B" w:rsidRPr="00E1646B">
        <w:rPr>
          <w:rFonts w:ascii="Times New Roman" w:hAnsi="Times New Roman"/>
        </w:rPr>
        <w:t xml:space="preserve">  </w:t>
      </w:r>
      <w:r w:rsidR="002D627B" w:rsidRPr="00E1646B"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2D627B" w:rsidRPr="00E1646B" w:rsidRDefault="002D627B" w:rsidP="002D627B">
      <w:pPr>
        <w:pStyle w:val="a7"/>
        <w:jc w:val="center"/>
        <w:rPr>
          <w:rFonts w:ascii="Times New Roman" w:hAnsi="Times New Roman"/>
          <w:u w:val="single"/>
        </w:rPr>
      </w:pPr>
      <w:r w:rsidRPr="00E1646B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 w:rsidRPr="00E1646B">
        <w:rPr>
          <w:rFonts w:ascii="Times New Roman" w:hAnsi="Times New Roman"/>
          <w:u w:val="single"/>
        </w:rPr>
        <w:t>achaivayam@</w:t>
      </w:r>
      <w:r w:rsidRPr="00E1646B">
        <w:rPr>
          <w:rFonts w:ascii="Times New Roman" w:hAnsi="Times New Roman"/>
          <w:u w:val="single"/>
          <w:lang w:val="en-US"/>
        </w:rPr>
        <w:t>gmail</w:t>
      </w:r>
      <w:r w:rsidRPr="00E1646B">
        <w:rPr>
          <w:rFonts w:ascii="Times New Roman" w:hAnsi="Times New Roman"/>
          <w:u w:val="single"/>
        </w:rPr>
        <w:t>.</w:t>
      </w:r>
      <w:r w:rsidRPr="00E1646B">
        <w:rPr>
          <w:rFonts w:ascii="Times New Roman" w:hAnsi="Times New Roman"/>
          <w:u w:val="single"/>
          <w:lang w:val="en-US"/>
        </w:rPr>
        <w:t>com</w:t>
      </w:r>
    </w:p>
    <w:p w:rsidR="002D627B" w:rsidRPr="00E1646B" w:rsidRDefault="002D627B" w:rsidP="002D627B">
      <w:pPr>
        <w:pStyle w:val="a7"/>
        <w:jc w:val="center"/>
        <w:rPr>
          <w:rFonts w:ascii="Times New Roman" w:hAnsi="Times New Roman"/>
        </w:rPr>
      </w:pPr>
    </w:p>
    <w:p w:rsidR="002D627B" w:rsidRPr="00EE226E" w:rsidRDefault="002D627B" w:rsidP="002D627B">
      <w:pPr>
        <w:pStyle w:val="a7"/>
        <w:jc w:val="center"/>
      </w:pPr>
    </w:p>
    <w:p w:rsidR="002D627B" w:rsidRPr="00D7248C" w:rsidRDefault="002D627B" w:rsidP="002D627B">
      <w:pPr>
        <w:pStyle w:val="a7"/>
        <w:jc w:val="center"/>
        <w:rPr>
          <w:sz w:val="28"/>
          <w:szCs w:val="28"/>
        </w:rPr>
      </w:pPr>
    </w:p>
    <w:p w:rsidR="002D627B" w:rsidRPr="00E1646B" w:rsidRDefault="002D627B" w:rsidP="002D627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1646B">
        <w:rPr>
          <w:rFonts w:ascii="Times New Roman" w:hAnsi="Times New Roman"/>
          <w:b/>
          <w:sz w:val="28"/>
          <w:szCs w:val="28"/>
        </w:rPr>
        <w:t>ПОСТАНОВЛЕНИЕ</w:t>
      </w:r>
    </w:p>
    <w:p w:rsidR="002D627B" w:rsidRPr="00E1646B" w:rsidRDefault="002D627B" w:rsidP="002D627B">
      <w:pPr>
        <w:pStyle w:val="a7"/>
        <w:jc w:val="center"/>
        <w:rPr>
          <w:rFonts w:ascii="Times New Roman" w:hAnsi="Times New Roman"/>
          <w:bCs/>
          <w:color w:val="000000"/>
        </w:rPr>
      </w:pPr>
      <w:r w:rsidRPr="00E1646B">
        <w:rPr>
          <w:rFonts w:ascii="Times New Roman" w:hAnsi="Times New Roman"/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2D627B" w:rsidRPr="00E1646B" w:rsidRDefault="002D627B" w:rsidP="002D627B">
      <w:pPr>
        <w:pStyle w:val="a7"/>
        <w:jc w:val="center"/>
        <w:rPr>
          <w:rFonts w:ascii="Times New Roman" w:hAnsi="Times New Roman"/>
          <w:bCs/>
          <w:color w:val="000000"/>
        </w:rPr>
      </w:pPr>
    </w:p>
    <w:p w:rsidR="002D627B" w:rsidRPr="00E1646B" w:rsidRDefault="002D627B" w:rsidP="002D627B">
      <w:pPr>
        <w:pStyle w:val="a7"/>
        <w:rPr>
          <w:rFonts w:ascii="Times New Roman" w:hAnsi="Times New Roman"/>
        </w:rPr>
      </w:pPr>
    </w:p>
    <w:p w:rsidR="002D627B" w:rsidRPr="00B876C6" w:rsidRDefault="002D627B" w:rsidP="002D627B">
      <w:pPr>
        <w:pStyle w:val="1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11</w:t>
      </w:r>
      <w:r w:rsidRPr="00B876C6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B876C6">
        <w:rPr>
          <w:rFonts w:ascii="Times New Roman" w:hAnsi="Times New Roman"/>
          <w:sz w:val="28"/>
          <w:szCs w:val="28"/>
          <w:lang w:val="ru-RU"/>
        </w:rPr>
        <w:t>.2015г.</w:t>
      </w:r>
      <w:r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 w:rsidRPr="00B876C6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2D627B" w:rsidRPr="007219BD" w:rsidRDefault="002423FD" w:rsidP="002423FD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проведении в 201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 Дней защиты 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        </w:t>
      </w: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</w:t>
      </w:r>
      <w:r w:rsidR="002D627B" w:rsidRPr="007219BD">
        <w:rPr>
          <w:rFonts w:ascii="Tahoma" w:eastAsia="Times New Roman" w:hAnsi="Tahoma" w:cs="Tahoma"/>
          <w:color w:val="000000"/>
          <w:sz w:val="28"/>
          <w:szCs w:val="28"/>
        </w:rPr>
        <w:t xml:space="preserve">  </w:t>
      </w: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экологической опасности на</w:t>
      </w:r>
      <w:r w:rsidR="002D627B" w:rsidRPr="007219B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территории </w:t>
      </w:r>
    </w:p>
    <w:p w:rsidR="002423FD" w:rsidRPr="007219BD" w:rsidRDefault="002423FD" w:rsidP="002423FD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«село Ачайваям»</w:t>
      </w:r>
    </w:p>
    <w:p w:rsidR="002423FD" w:rsidRPr="007219B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D627B" w:rsidRPr="007219BD" w:rsidRDefault="002D627B" w:rsidP="002423F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В соответствии с постановлением Правительства Российской Федерации от 11.06.1996г. № 686 «О проведении Дней защиты от экологической опасности»</w:t>
      </w:r>
    </w:p>
    <w:p w:rsidR="002D627B" w:rsidRPr="007219BD" w:rsidRDefault="002423FD" w:rsidP="002423F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423FD" w:rsidRPr="007219BD" w:rsidRDefault="002423FD" w:rsidP="002423F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ПОСТАНОВЛЯЮ:</w:t>
      </w:r>
    </w:p>
    <w:p w:rsidR="002D627B" w:rsidRPr="007219BD" w:rsidRDefault="002D627B" w:rsidP="002423FD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2423FD" w:rsidRPr="007219BD" w:rsidRDefault="002A43CC" w:rsidP="002A43CC">
      <w:pPr>
        <w:shd w:val="clear" w:color="auto" w:fill="FFFFFF"/>
        <w:spacing w:after="0" w:line="270" w:lineRule="atLeast"/>
        <w:ind w:left="75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Утвердить состав организационного комитета по проведению Дней защиты от экологической опасности на территории сельского поселения 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«село Ачайваям» 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201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(приложение №1).</w:t>
      </w:r>
    </w:p>
    <w:p w:rsidR="002423FD" w:rsidRPr="007219BD" w:rsidRDefault="002A43CC" w:rsidP="002A43CC">
      <w:pPr>
        <w:shd w:val="clear" w:color="auto" w:fill="FFFFFF"/>
        <w:spacing w:after="0" w:line="270" w:lineRule="atLeast"/>
        <w:ind w:left="75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Утвердить план мероприятий по проведению Дней защиты от экологической опасности на территории сельского поселения 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«село Ачайваям»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201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(далее — План мероприятий) (приложение №2).</w:t>
      </w:r>
    </w:p>
    <w:p w:rsidR="002423FD" w:rsidRPr="007219BD" w:rsidRDefault="002A43CC" w:rsidP="002A43CC">
      <w:pPr>
        <w:shd w:val="clear" w:color="auto" w:fill="FFFFFF"/>
        <w:spacing w:after="0" w:line="270" w:lineRule="atLeast"/>
        <w:ind w:left="75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срок до 08.06.201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ответственным лицам, перечисл</w:t>
      </w:r>
      <w:r w:rsid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енным в Плане мероприятий, пред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ставить отчеты о проделанной работе в администрацию сельского поселения 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 Ачайваям»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согласно (приложение №3).</w:t>
      </w:r>
    </w:p>
    <w:p w:rsidR="007219BD" w:rsidRPr="007219BD" w:rsidRDefault="002A43CC" w:rsidP="007219BD">
      <w:pPr>
        <w:shd w:val="clear" w:color="auto" w:fill="FFFFFF"/>
        <w:spacing w:after="0" w:line="270" w:lineRule="atLeast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4.Контроль  выполнения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настоящего постановления возложить на специалиста администрации сельского поселения</w:t>
      </w:r>
      <w:r w:rsid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«село Ачайваям» 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Гиданий К.Г.</w:t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                                                </w:t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ab/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ab/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ab/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ab/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ab/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ab/>
        <w:t xml:space="preserve"> </w:t>
      </w:r>
      <w:r w:rsidR="007219B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7219BD" w:rsidRPr="007219BD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после дня его опубликования (обнародования).</w:t>
      </w:r>
    </w:p>
    <w:p w:rsidR="002A43CC" w:rsidRPr="007219BD" w:rsidRDefault="002A43CC" w:rsidP="002A43CC">
      <w:pPr>
        <w:shd w:val="clear" w:color="auto" w:fill="FFFFFF"/>
        <w:spacing w:after="0" w:line="270" w:lineRule="atLeast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A43CC" w:rsidRPr="002423FD" w:rsidRDefault="002A43CC" w:rsidP="002A43CC">
      <w:pPr>
        <w:shd w:val="clear" w:color="auto" w:fill="FFFFFF"/>
        <w:spacing w:after="0" w:line="270" w:lineRule="atLeast"/>
        <w:ind w:lef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Глава </w:t>
      </w:r>
      <w:r w:rsidR="002A43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администрации СП «село Ачайваям»                           Н.А.Эминина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A43CC" w:rsidRDefault="002A43CC" w:rsidP="002423F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2A43CC" w:rsidRDefault="002A43CC" w:rsidP="002423F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2A43CC" w:rsidRDefault="002A43CC" w:rsidP="002423F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2A43CC" w:rsidRDefault="002A43CC" w:rsidP="002423F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2423FD" w:rsidRPr="002423FD" w:rsidRDefault="002423FD" w:rsidP="007219B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Приложение №1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к постановлению </w:t>
      </w:r>
      <w:r w:rsidR="002A43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главы 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администрации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сельского поселения </w:t>
      </w:r>
      <w:r w:rsidR="002A43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«село Ачайваям»</w:t>
      </w:r>
    </w:p>
    <w:p w:rsidR="002423FD" w:rsidRPr="002A43CC" w:rsidRDefault="002423FD" w:rsidP="002423F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43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</w:t>
      </w:r>
      <w:r w:rsidRPr="002A43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A43C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2A43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.0</w:t>
      </w:r>
      <w:r w:rsidR="002A43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2A43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.201</w:t>
      </w:r>
      <w:r w:rsidR="002A43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5г.№ 2</w:t>
      </w:r>
    </w:p>
    <w:p w:rsidR="002423FD" w:rsidRPr="002A43CC" w:rsidRDefault="002423FD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43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Default="002423FD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B074DA" w:rsidRDefault="00B074DA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074DA" w:rsidRDefault="00B074DA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074DA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2423FD" w:rsidRPr="002A43CC" w:rsidRDefault="002423FD" w:rsidP="002423F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СОСТАВ</w:t>
      </w:r>
    </w:p>
    <w:p w:rsidR="002423FD" w:rsidRDefault="002423FD" w:rsidP="002423F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</w:pP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организационного комитета по проведению Дней защиты от экологической опасности на территории сельского поселения </w:t>
      </w:r>
      <w:r w:rsidR="002A43CC"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«село Ачайваям» </w:t>
      </w: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в 201</w:t>
      </w:r>
      <w:r w:rsidR="002A43CC"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5</w:t>
      </w: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году</w:t>
      </w:r>
    </w:p>
    <w:p w:rsidR="00B074DA" w:rsidRPr="00B074DA" w:rsidRDefault="00B074DA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:rsidR="002423FD" w:rsidRPr="00B074DA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0"/>
        <w:gridCol w:w="7055"/>
      </w:tblGrid>
      <w:tr w:rsidR="002423FD" w:rsidRPr="002423FD" w:rsidTr="002A43CC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Председатель Оргкомитета</w:t>
            </w:r>
          </w:p>
        </w:tc>
      </w:tr>
      <w:tr w:rsidR="002423FD" w:rsidRPr="002423FD" w:rsidTr="002A43CC">
        <w:trPr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A43CC" w:rsidP="002A43CC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Эминина </w:t>
            </w:r>
            <w:r w:rsidR="002423FD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</w:t>
            </w:r>
            <w:r w:rsidR="002423FD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423FD" w:rsidP="002A43CC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- Глава сельского поселения </w:t>
            </w:r>
            <w:r w:rsidR="002A43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«село Ачайваям»</w:t>
            </w:r>
          </w:p>
        </w:tc>
      </w:tr>
      <w:tr w:rsidR="002423FD" w:rsidRPr="002423FD" w:rsidTr="002A43CC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Члены Оргкомитета</w:t>
            </w:r>
          </w:p>
        </w:tc>
      </w:tr>
      <w:tr w:rsidR="002423FD" w:rsidRPr="002423FD" w:rsidTr="002A43CC">
        <w:trPr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A43CC" w:rsidP="002423F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Коробко В.В.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5311A3" w:rsidP="002A43CC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- директор МК</w:t>
            </w:r>
            <w:r w:rsidR="002423FD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УК </w:t>
            </w:r>
            <w:r w:rsidR="002A43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СДК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r w:rsidR="002423FD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«</w:t>
            </w:r>
            <w:r w:rsidR="002A43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Рассвет</w:t>
            </w:r>
            <w:r w:rsidR="002423FD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»</w:t>
            </w:r>
          </w:p>
        </w:tc>
      </w:tr>
      <w:tr w:rsidR="002423FD" w:rsidRPr="002423FD" w:rsidTr="002A43CC">
        <w:trPr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A43CC" w:rsidRDefault="002A43CC" w:rsidP="002423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Степанова С.А.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423FD" w:rsidP="002A43CC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- директор М</w:t>
            </w:r>
            <w:r w:rsidR="002A43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КО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У «</w:t>
            </w:r>
            <w:r w:rsidR="002A43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Ачайваямская средняя школа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»</w:t>
            </w:r>
          </w:p>
        </w:tc>
      </w:tr>
      <w:tr w:rsidR="002423FD" w:rsidRPr="002423FD" w:rsidTr="002A43CC">
        <w:trPr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A43CC" w:rsidP="002A43CC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Сафонова Е.А.</w:t>
            </w:r>
            <w:r w:rsidR="002423FD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423FD" w:rsidP="002A43CC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- заведующая М</w:t>
            </w:r>
            <w:r w:rsidR="002A43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КДОУ ДС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r w:rsidR="002A43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«Снежинка»</w:t>
            </w:r>
          </w:p>
        </w:tc>
      </w:tr>
      <w:tr w:rsidR="002423FD" w:rsidRPr="002423FD" w:rsidTr="005311A3">
        <w:trPr>
          <w:trHeight w:val="372"/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151CB2" w:rsidRDefault="002A43CC" w:rsidP="002423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Гиданий К.Г.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151CB2" w:rsidRDefault="002423FD" w:rsidP="005311A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специалист администрации </w:t>
            </w:r>
            <w:r w:rsidR="0053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СП</w:t>
            </w:r>
            <w:r w:rsidRPr="0015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3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«село Ачайваям»</w:t>
            </w:r>
          </w:p>
        </w:tc>
      </w:tr>
      <w:tr w:rsidR="002A43CC" w:rsidRPr="002423FD" w:rsidTr="002A43CC">
        <w:trPr>
          <w:trHeight w:val="285"/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3CC" w:rsidRPr="00151CB2" w:rsidRDefault="005311A3" w:rsidP="002423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Покачалов Ю.А.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3CC" w:rsidRPr="00151CB2" w:rsidRDefault="005311A3" w:rsidP="002423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-начальник пожарного  поста</w:t>
            </w:r>
            <w:r w:rsidR="00EB7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с.Ачайваям</w:t>
            </w:r>
          </w:p>
        </w:tc>
      </w:tr>
      <w:tr w:rsidR="002A43CC" w:rsidRPr="002423FD" w:rsidTr="00151CB2">
        <w:trPr>
          <w:trHeight w:val="315"/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3CC" w:rsidRPr="00151CB2" w:rsidRDefault="005311A3" w:rsidP="002423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Иванов В.Н.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43CC" w:rsidRPr="00151CB2" w:rsidRDefault="005311A3" w:rsidP="002423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-начальник энергоузла с.Ачайваям ОАО «Корякэнерго»</w:t>
            </w:r>
          </w:p>
        </w:tc>
      </w:tr>
      <w:tr w:rsidR="00151CB2" w:rsidRPr="002423FD" w:rsidTr="00EB7AA0">
        <w:trPr>
          <w:trHeight w:val="645"/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CB2" w:rsidRPr="00151CB2" w:rsidRDefault="00EB7AA0" w:rsidP="002423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Савинов В.В.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1CB2" w:rsidRPr="00151CB2" w:rsidRDefault="00EB7AA0" w:rsidP="002423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-начальник участка с.Ачайваям ГУП ПО «Камчатоленпром» </w:t>
            </w:r>
          </w:p>
        </w:tc>
      </w:tr>
      <w:tr w:rsidR="00EB7AA0" w:rsidRPr="002423FD" w:rsidTr="00EB7AA0">
        <w:trPr>
          <w:trHeight w:val="465"/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AA0" w:rsidRDefault="00EB7AA0" w:rsidP="002423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Куранова Е.Н.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AA0" w:rsidRDefault="00EB7AA0" w:rsidP="002423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-фельдшер ФАП</w:t>
            </w:r>
          </w:p>
        </w:tc>
      </w:tr>
    </w:tbl>
    <w:p w:rsidR="002423FD" w:rsidRPr="002423FD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Default="002423FD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Pr="002423FD" w:rsidRDefault="00EB7AA0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Приложение №2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 постановлению администрации</w:t>
      </w:r>
    </w:p>
    <w:p w:rsidR="002423FD" w:rsidRPr="002423FD" w:rsidRDefault="00EB7AA0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главы 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«с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ло Ачайваям»</w:t>
      </w:r>
    </w:p>
    <w:p w:rsidR="002423FD" w:rsidRPr="00EB7AA0" w:rsidRDefault="002423FD" w:rsidP="002423F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</w:t>
      </w: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B7AA0" w:rsidRPr="00EB7AA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.0</w:t>
      </w:r>
      <w:r w:rsidR="00EB7AA0" w:rsidRPr="00EB7A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.201</w:t>
      </w:r>
      <w:r w:rsidR="00EB7AA0" w:rsidRPr="00EB7A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г. </w:t>
      </w: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№ </w:t>
      </w:r>
      <w:r w:rsidR="00EB7AA0" w:rsidRPr="00EB7A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Pr="00A85FFB" w:rsidRDefault="002423FD" w:rsidP="002423F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ПЛАН</w:t>
      </w:r>
    </w:p>
    <w:p w:rsidR="002423FD" w:rsidRPr="00B074DA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мероприятий по проведению Дней защиты от экологической опасности на территории сельского поселения </w:t>
      </w:r>
      <w:r w:rsidR="00A85FFB"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«село Ачайваям» </w:t>
      </w: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в 201</w:t>
      </w:r>
      <w:r w:rsidR="00A85FFB"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5</w:t>
      </w: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году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"/>
        <w:gridCol w:w="4182"/>
        <w:gridCol w:w="1539"/>
        <w:gridCol w:w="2963"/>
      </w:tblGrid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№</w:t>
            </w:r>
          </w:p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п/п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Название мероприятия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Срок исполнения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Ответственный исполнитель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2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Заседания Оргкомитета по проведению Общероссийских дней защиты от экологической опасности на территории сельского поселения 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«село Ачайваям»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апрель-июнь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Оргкомитет по проведению дней защиты от экологической опасности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3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2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Выпуск информационных материалов, брошюр, агитационных листков, посвященных Дням защиты от экологической опасности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апрель-июнь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Администрация сельского поселения 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«село Ачайваям»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4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3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Проведение экологических семинаров, смотров, конкурсов, форумов, выставок, викторин, маршей и других мероприятий, посвященных вопросам охраны окружающей среды и экологической безопасности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апрель-июнь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A85FFB" w:rsidRDefault="00A85FFB" w:rsidP="00A85FF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КО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У 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Ачайваямская средняя школа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, МК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СДК 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Рассвет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»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5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4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Международный марш парков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Апрель-май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Администрация сельского поселения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«село Ачайваям»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, 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r w:rsidR="00A85FFB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КО</w:t>
            </w:r>
            <w:r w:rsidR="00A85FFB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У «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Ачайваямская средняя школа</w:t>
            </w:r>
            <w:r w:rsidR="00A85FFB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»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6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5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Проведение мероприятий, посвященных Дню Земли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Апрель-май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193470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МК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СДК 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Рассвет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»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КО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У 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Ачайваямская средняя школа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»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7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6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193470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Субботники и месячники по благоустройству, озеленению территорий, ликвидации несанкционированных свалок, санитарной очистке лесов, 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протоков реки Апука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апрель-май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193470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Учреждения, предприятия сельского поселения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«село Ачайваям»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независимо от форм собственности</w:t>
            </w:r>
          </w:p>
        </w:tc>
      </w:tr>
      <w:tr w:rsidR="002423FD" w:rsidRPr="002423FD" w:rsidTr="00B77C36">
        <w:trPr>
          <w:trHeight w:val="1969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8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7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Акции: «Чистая вода», «Чистая земля», «Чистый воздух»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193470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Оргкомитет, администрация сельского поселения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«село Ачайваям»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, предприятия, учреждения сельского поселения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«село Ачайваям»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независимо от форм собственности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9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8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Мероприятия, посвященные Дню эколога и Всемирному Дню окружающей среды — 5 июня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июнь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193470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Образовательные учреждения и 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МКУК СДК «Рассвет» 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10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9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193470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Предоставление отчетов о проведенных мероприятиях по Дням защиты от экологической опасности на территории сельского поселения 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«село Ачайваям»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до 08 июня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Ответственные исполнители согласно пунктам 1-8 таблицы.</w:t>
            </w:r>
          </w:p>
        </w:tc>
      </w:tr>
    </w:tbl>
    <w:p w:rsidR="002423FD" w:rsidRPr="002423FD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Default="002423FD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Pr="002423FD" w:rsidRDefault="00B82604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Приложение №3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к постановлению </w:t>
      </w:r>
      <w:r w:rsidR="0019347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главы 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администрации</w:t>
      </w:r>
    </w:p>
    <w:p w:rsidR="00193470" w:rsidRDefault="002423FD" w:rsidP="002423F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сельского поселения </w:t>
      </w:r>
      <w:r w:rsidR="0019347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«село Ачайваям» </w:t>
      </w:r>
    </w:p>
    <w:p w:rsidR="002423FD" w:rsidRPr="00193470" w:rsidRDefault="002423FD" w:rsidP="002423F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</w:t>
      </w: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9347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.0</w:t>
      </w:r>
      <w:r w:rsidR="001934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.201</w:t>
      </w:r>
      <w:r w:rsidR="001934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г. </w:t>
      </w: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№ </w:t>
      </w:r>
      <w:r w:rsidR="001934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Pr="00193470" w:rsidRDefault="002423FD" w:rsidP="002423F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ИНФОРМАЦИЯ</w:t>
      </w:r>
    </w:p>
    <w:p w:rsidR="002423FD" w:rsidRPr="00B074DA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для подготовки Отчета по итогам проведения Дней защиты от экологической опасности на территории сельского поселения </w:t>
      </w:r>
      <w:r w:rsidR="00193470"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«село Ачайваям»</w:t>
      </w: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в 201</w:t>
      </w:r>
      <w:r w:rsidR="00193470"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5</w:t>
      </w: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году.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Pr="00193470" w:rsidRDefault="002423FD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подготовке отчета </w:t>
      </w:r>
      <w:r w:rsidRPr="001934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9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итогам проведения Дней защиты от экологической опасности на территории сельского поселения </w:t>
      </w:r>
      <w:r w:rsidR="009E0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«село Ачайваям»</w:t>
      </w:r>
      <w:r w:rsidRPr="0019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201</w:t>
      </w:r>
      <w:r w:rsidR="00B82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19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году, необходимо включить следующие показатели: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1. Общее количество участников мероприятий (чел.)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 возможности указать возрастные категории с количеством задействованных людей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2. Количество задействованных организаций (шт.), в т.ч.:</w:t>
      </w:r>
    </w:p>
    <w:p w:rsidR="002423FD" w:rsidRPr="002423FD" w:rsidRDefault="002423FD" w:rsidP="002423FD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юридические лица;</w:t>
      </w:r>
    </w:p>
    <w:p w:rsidR="002423FD" w:rsidRPr="002423FD" w:rsidRDefault="002423FD" w:rsidP="002423FD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школы;</w:t>
      </w:r>
    </w:p>
    <w:p w:rsidR="002423FD" w:rsidRPr="002423FD" w:rsidRDefault="002423FD" w:rsidP="002423FD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библиотеки;</w:t>
      </w:r>
    </w:p>
    <w:p w:rsidR="002423FD" w:rsidRPr="002423FD" w:rsidRDefault="002423FD" w:rsidP="002423FD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детские сады;</w:t>
      </w:r>
    </w:p>
    <w:p w:rsidR="002423FD" w:rsidRPr="002423FD" w:rsidRDefault="002423FD" w:rsidP="002423FD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и т.д.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3. Всего организовано мероприятий (шт.).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4. Задействовано техники (шт.).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5. Ликвидировано свалок (шт.).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6. Вывоз мусора (м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</w:rPr>
        <w:t>3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7. Всего посажено зеленых насаждений (шт.), в т.ч.:</w:t>
      </w:r>
    </w:p>
    <w:p w:rsidR="002423FD" w:rsidRPr="002423FD" w:rsidRDefault="002423FD" w:rsidP="002423FD">
      <w:pPr>
        <w:numPr>
          <w:ilvl w:val="0"/>
          <w:numId w:val="12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деревья;</w:t>
      </w:r>
    </w:p>
    <w:p w:rsidR="002423FD" w:rsidRPr="002423FD" w:rsidRDefault="002423FD" w:rsidP="002423FD">
      <w:pPr>
        <w:numPr>
          <w:ilvl w:val="0"/>
          <w:numId w:val="12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кустарники;</w:t>
      </w:r>
    </w:p>
    <w:p w:rsidR="002423FD" w:rsidRPr="002423FD" w:rsidRDefault="002423FD" w:rsidP="002423FD">
      <w:pPr>
        <w:numPr>
          <w:ilvl w:val="0"/>
          <w:numId w:val="12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цветы.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8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 Вырубка сухостойных и аварийных деревьев (шт.).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9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 Оформление клумб, цветников (м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</w:rPr>
        <w:t>2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</w:t>
      </w:r>
      <w:r w:rsidR="00B074D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0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 Обустройство газонов (м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</w:rPr>
        <w:t>2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</w:t>
      </w:r>
      <w:r w:rsidR="00B074D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 Проведение экологических субботников (шт.).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12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 Благоустройство территорий (м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</w:rPr>
        <w:t>2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13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 Уборка территории (м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</w:rPr>
        <w:t>2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14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 Установка новых контейнеров, урн (шт.)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15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 Ремонт контейнеров, урн (шт.).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16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 Обустройство контейнерных площадок (шт.).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17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 Ремонт асфальтового покрытия (м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</w:rPr>
        <w:t>2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18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 Благоустройство малых архитектурных форм (шт.).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19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 Всего проведено акций (шт.), из них:</w:t>
      </w:r>
    </w:p>
    <w:p w:rsidR="002423FD" w:rsidRPr="002423FD" w:rsidRDefault="002423FD" w:rsidP="002423FD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«Чистая вода»;</w:t>
      </w:r>
    </w:p>
    <w:p w:rsidR="002423FD" w:rsidRPr="002423FD" w:rsidRDefault="002423FD" w:rsidP="002423FD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«Чистый воздух»;</w:t>
      </w:r>
    </w:p>
    <w:p w:rsidR="002423FD" w:rsidRPr="002423FD" w:rsidRDefault="002423FD" w:rsidP="002423FD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«Чистая земля»;</w:t>
      </w:r>
    </w:p>
    <w:p w:rsidR="002423FD" w:rsidRPr="002423FD" w:rsidRDefault="002423FD" w:rsidP="002423FD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«Марш парков».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 2</w:t>
      </w:r>
      <w:r w:rsidR="00B074D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0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 Установка аншлагов, информационных щитов (шт.).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2</w:t>
      </w:r>
      <w:r w:rsidR="00B074D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 Изготовление и распространение брошюр (агитационных листков), содержащих информацию по защите окружающей среды (шт.).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2</w:t>
      </w:r>
      <w:r w:rsidR="00B074D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2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 Общее количество проведенных мероприятий в рамках экологического образования, воспитания и просвещения (шт.) в т.ч.: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выставки;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викторины;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конкурсы;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семинары;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конференции;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праздники;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и т.д.</w:t>
      </w:r>
    </w:p>
    <w:p w:rsidR="002423FD" w:rsidRPr="002423FD" w:rsidRDefault="002423FD" w:rsidP="00B074DA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2</w:t>
      </w:r>
      <w:r w:rsidR="00B074D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3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 Охвачено учащихся в мероприятиях экологической направленности (чел.). По возможности указать возрастные категории с количеством человек.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Примечание: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Так же необходимо подробно осветить наиболее значимые и важные мероприятия, проведенные в рамках Дней защиты от экологической опасности, по возможности приложив фотоматериалы.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sectPr w:rsidR="002423FD" w:rsidRPr="002423FD" w:rsidSect="001A63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ACF" w:rsidRDefault="00733ACF" w:rsidP="00C30D9D">
      <w:pPr>
        <w:spacing w:after="0" w:line="240" w:lineRule="auto"/>
      </w:pPr>
      <w:r>
        <w:separator/>
      </w:r>
    </w:p>
  </w:endnote>
  <w:endnote w:type="continuationSeparator" w:id="1">
    <w:p w:rsidR="00733ACF" w:rsidRDefault="00733ACF" w:rsidP="00C3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7188"/>
      <w:docPartObj>
        <w:docPartGallery w:val="Page Numbers (Bottom of Page)"/>
        <w:docPartUnique/>
      </w:docPartObj>
    </w:sdtPr>
    <w:sdtContent>
      <w:p w:rsidR="00C30D9D" w:rsidRDefault="00647DD7">
        <w:pPr>
          <w:pStyle w:val="ab"/>
          <w:jc w:val="right"/>
        </w:pPr>
        <w:fldSimple w:instr=" PAGE   \* MERGEFORMAT ">
          <w:r w:rsidR="007219BD">
            <w:rPr>
              <w:noProof/>
            </w:rPr>
            <w:t>3</w:t>
          </w:r>
        </w:fldSimple>
      </w:p>
    </w:sdtContent>
  </w:sdt>
  <w:p w:rsidR="00C30D9D" w:rsidRDefault="00C30D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ACF" w:rsidRDefault="00733ACF" w:rsidP="00C30D9D">
      <w:pPr>
        <w:spacing w:after="0" w:line="240" w:lineRule="auto"/>
      </w:pPr>
      <w:r>
        <w:separator/>
      </w:r>
    </w:p>
  </w:footnote>
  <w:footnote w:type="continuationSeparator" w:id="1">
    <w:p w:rsidR="00733ACF" w:rsidRDefault="00733ACF" w:rsidP="00C30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AE2"/>
    <w:multiLevelType w:val="multilevel"/>
    <w:tmpl w:val="7C7E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04B93"/>
    <w:multiLevelType w:val="multilevel"/>
    <w:tmpl w:val="19B2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747AB"/>
    <w:multiLevelType w:val="multilevel"/>
    <w:tmpl w:val="5DAE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D0860"/>
    <w:multiLevelType w:val="multilevel"/>
    <w:tmpl w:val="EEEA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4343B"/>
    <w:multiLevelType w:val="multilevel"/>
    <w:tmpl w:val="D4AC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36506"/>
    <w:multiLevelType w:val="multilevel"/>
    <w:tmpl w:val="B772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C1716"/>
    <w:multiLevelType w:val="multilevel"/>
    <w:tmpl w:val="A3FA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C1663"/>
    <w:multiLevelType w:val="multilevel"/>
    <w:tmpl w:val="1FEE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14660"/>
    <w:multiLevelType w:val="multilevel"/>
    <w:tmpl w:val="4124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D4E93"/>
    <w:multiLevelType w:val="multilevel"/>
    <w:tmpl w:val="253C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E16BE"/>
    <w:multiLevelType w:val="multilevel"/>
    <w:tmpl w:val="3DDA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61E9"/>
    <w:multiLevelType w:val="multilevel"/>
    <w:tmpl w:val="F74E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E0E1F"/>
    <w:multiLevelType w:val="multilevel"/>
    <w:tmpl w:val="C48C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D47B7"/>
    <w:multiLevelType w:val="multilevel"/>
    <w:tmpl w:val="D5D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D3B3D"/>
    <w:multiLevelType w:val="multilevel"/>
    <w:tmpl w:val="C940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0D3998"/>
    <w:multiLevelType w:val="multilevel"/>
    <w:tmpl w:val="8F62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3"/>
  </w:num>
  <w:num w:numId="5">
    <w:abstractNumId w:val="6"/>
  </w:num>
  <w:num w:numId="6">
    <w:abstractNumId w:val="13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3FD"/>
    <w:rsid w:val="00151CB2"/>
    <w:rsid w:val="00193470"/>
    <w:rsid w:val="001A630D"/>
    <w:rsid w:val="002423FD"/>
    <w:rsid w:val="002A43CC"/>
    <w:rsid w:val="002D09E8"/>
    <w:rsid w:val="002D627B"/>
    <w:rsid w:val="003467AC"/>
    <w:rsid w:val="005311A3"/>
    <w:rsid w:val="0054356C"/>
    <w:rsid w:val="00647DD7"/>
    <w:rsid w:val="007219BD"/>
    <w:rsid w:val="00733ACF"/>
    <w:rsid w:val="00746ADA"/>
    <w:rsid w:val="009E0A3E"/>
    <w:rsid w:val="00A85FFB"/>
    <w:rsid w:val="00B074DA"/>
    <w:rsid w:val="00B230A7"/>
    <w:rsid w:val="00B77C36"/>
    <w:rsid w:val="00B82604"/>
    <w:rsid w:val="00C30D9D"/>
    <w:rsid w:val="00EB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0D"/>
  </w:style>
  <w:style w:type="paragraph" w:styleId="1">
    <w:name w:val="heading 1"/>
    <w:basedOn w:val="a"/>
    <w:next w:val="a"/>
    <w:link w:val="10"/>
    <w:uiPriority w:val="9"/>
    <w:qFormat/>
    <w:rsid w:val="00242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2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2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23FD"/>
  </w:style>
  <w:style w:type="character" w:customStyle="1" w:styleId="spelle">
    <w:name w:val="spelle"/>
    <w:basedOn w:val="a0"/>
    <w:rsid w:val="002423FD"/>
  </w:style>
  <w:style w:type="character" w:customStyle="1" w:styleId="grame">
    <w:name w:val="grame"/>
    <w:basedOn w:val="a0"/>
    <w:rsid w:val="002423FD"/>
  </w:style>
  <w:style w:type="character" w:customStyle="1" w:styleId="10">
    <w:name w:val="Заголовок 1 Знак"/>
    <w:basedOn w:val="a0"/>
    <w:link w:val="1"/>
    <w:uiPriority w:val="9"/>
    <w:rsid w:val="00242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2423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3F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2D627B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2D627B"/>
  </w:style>
  <w:style w:type="paragraph" w:customStyle="1" w:styleId="11">
    <w:name w:val="Без интервала1"/>
    <w:basedOn w:val="a"/>
    <w:uiPriority w:val="99"/>
    <w:rsid w:val="002D627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C30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0D9D"/>
  </w:style>
  <w:style w:type="paragraph" w:styleId="ab">
    <w:name w:val="footer"/>
    <w:basedOn w:val="a"/>
    <w:link w:val="ac"/>
    <w:uiPriority w:val="99"/>
    <w:unhideWhenUsed/>
    <w:rsid w:val="00C30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0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19" w:color="auto"/>
            <w:bottom w:val="dotted" w:sz="6" w:space="4" w:color="9999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2015-02-11T03:35:00Z</cp:lastPrinted>
  <dcterms:created xsi:type="dcterms:W3CDTF">2015-02-09T06:53:00Z</dcterms:created>
  <dcterms:modified xsi:type="dcterms:W3CDTF">2015-02-11T03:40:00Z</dcterms:modified>
</cp:coreProperties>
</file>